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rPr>
      </w:pPr>
      <w:r w:rsidDel="00000000" w:rsidR="00000000" w:rsidRPr="00000000">
        <w:rPr>
          <w:b w:val="1"/>
          <w:rtl w:val="0"/>
        </w:rPr>
        <w:t xml:space="preserve">From Essay to Speech</w:t>
      </w:r>
    </w:p>
    <w:p w:rsidR="00000000" w:rsidDel="00000000" w:rsidP="00000000" w:rsidRDefault="00000000" w:rsidRPr="00000000">
      <w:pPr>
        <w:contextualSpacing w:val="0"/>
        <w:jc w:val="center"/>
        <w:rPr/>
      </w:pPr>
      <w:r w:rsidDel="00000000" w:rsidR="00000000" w:rsidRPr="00000000">
        <w:rPr>
          <w:rtl w:val="0"/>
        </w:rPr>
        <w:t xml:space="preserve">A Graphic Organizer to Help You Create an Effective Oral Presentation</w:t>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c>
          <w:tcPr/>
          <w:p w:rsidR="00000000" w:rsidDel="00000000" w:rsidP="00000000" w:rsidRDefault="00000000" w:rsidRPr="00000000">
            <w:pPr>
              <w:contextualSpacing w:val="0"/>
              <w:jc w:val="center"/>
              <w:rPr>
                <w:b w:val="1"/>
              </w:rPr>
            </w:pPr>
            <w:r w:rsidDel="00000000" w:rsidR="00000000" w:rsidRPr="00000000">
              <w:rPr>
                <w:b w:val="1"/>
                <w:rtl w:val="0"/>
              </w:rPr>
              <w:t xml:space="preserve">What to look for:</w:t>
            </w:r>
          </w:p>
        </w:tc>
        <w:tc>
          <w:tcPr/>
          <w:p w:rsidR="00000000" w:rsidDel="00000000" w:rsidP="00000000" w:rsidRDefault="00000000" w:rsidRPr="00000000">
            <w:pPr>
              <w:contextualSpacing w:val="0"/>
              <w:jc w:val="center"/>
              <w:rPr>
                <w:b w:val="1"/>
              </w:rPr>
            </w:pPr>
            <w:r w:rsidDel="00000000" w:rsidR="00000000" w:rsidRPr="00000000">
              <w:rPr>
                <w:b w:val="1"/>
                <w:rtl w:val="0"/>
              </w:rPr>
              <w:t xml:space="preserve">Where it is in the essay:</w:t>
            </w:r>
          </w:p>
        </w:tc>
      </w:tr>
      <w:tr>
        <w:tc>
          <w:tcPr/>
          <w:p w:rsidR="00000000" w:rsidDel="00000000" w:rsidP="00000000" w:rsidRDefault="00000000" w:rsidRPr="00000000">
            <w:pPr>
              <w:contextualSpacing w:val="0"/>
              <w:rPr/>
            </w:pPr>
            <w:r w:rsidDel="00000000" w:rsidR="00000000" w:rsidRPr="00000000">
              <w:rPr>
                <w:rtl w:val="0"/>
              </w:rPr>
              <w:t xml:space="preserve">Where does the essay use </w:t>
            </w:r>
            <w:r w:rsidDel="00000000" w:rsidR="00000000" w:rsidRPr="00000000">
              <w:rPr>
                <w:i w:val="1"/>
                <w:rtl w:val="0"/>
              </w:rPr>
              <w:t xml:space="preserve">logos</w:t>
            </w:r>
            <w:r w:rsidDel="00000000" w:rsidR="00000000" w:rsidRPr="00000000">
              <w:rPr>
                <w:rtl w:val="0"/>
              </w:rPr>
              <w:t xml:space="preserve">?  Remember, </w:t>
            </w:r>
            <w:r w:rsidDel="00000000" w:rsidR="00000000" w:rsidRPr="00000000">
              <w:rPr>
                <w:i w:val="1"/>
                <w:rtl w:val="0"/>
              </w:rPr>
              <w:t xml:space="preserve">logos</w:t>
            </w:r>
            <w:r w:rsidDel="00000000" w:rsidR="00000000" w:rsidRPr="00000000">
              <w:rPr>
                <w:rtl w:val="0"/>
              </w:rPr>
              <w:t xml:space="preserve"> is a logical appeal that often takes the form or facts or statistics about the issue.  </w:t>
            </w:r>
          </w:p>
        </w:tc>
        <w:tc>
          <w:tcPr/>
          <w:p w:rsidR="00000000" w:rsidDel="00000000" w:rsidP="00000000" w:rsidRDefault="00000000" w:rsidRPr="00000000">
            <w:pPr>
              <w:contextualSpacing w:val="0"/>
              <w:jc w:val="center"/>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Where does the essay use </w:t>
            </w:r>
            <w:r w:rsidDel="00000000" w:rsidR="00000000" w:rsidRPr="00000000">
              <w:rPr>
                <w:i w:val="1"/>
                <w:rtl w:val="0"/>
              </w:rPr>
              <w:t xml:space="preserve">pathos</w:t>
            </w:r>
            <w:r w:rsidDel="00000000" w:rsidR="00000000" w:rsidRPr="00000000">
              <w:rPr>
                <w:rtl w:val="0"/>
              </w:rPr>
              <w:t xml:space="preserve">?  </w:t>
            </w:r>
            <w:r w:rsidDel="00000000" w:rsidR="00000000" w:rsidRPr="00000000">
              <w:rPr>
                <w:i w:val="1"/>
                <w:rtl w:val="0"/>
              </w:rPr>
              <w:t xml:space="preserve">Pathos</w:t>
            </w:r>
            <w:r w:rsidDel="00000000" w:rsidR="00000000" w:rsidRPr="00000000">
              <w:rPr>
                <w:rtl w:val="0"/>
              </w:rPr>
              <w:t xml:space="preserve"> is an emotional appeal and often uses strong language or imagery to inspire a particular feeling in the audience.  </w:t>
            </w:r>
          </w:p>
        </w:tc>
        <w:tc>
          <w:tcPr/>
          <w:p w:rsidR="00000000" w:rsidDel="00000000" w:rsidP="00000000" w:rsidRDefault="00000000" w:rsidRPr="00000000">
            <w:pPr>
              <w:contextualSpacing w:val="0"/>
              <w:jc w:val="center"/>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Where does the essay use </w:t>
            </w:r>
            <w:r w:rsidDel="00000000" w:rsidR="00000000" w:rsidRPr="00000000">
              <w:rPr>
                <w:i w:val="1"/>
                <w:rtl w:val="0"/>
              </w:rPr>
              <w:t xml:space="preserve">ethos</w:t>
            </w:r>
            <w:r w:rsidDel="00000000" w:rsidR="00000000" w:rsidRPr="00000000">
              <w:rPr>
                <w:rtl w:val="0"/>
              </w:rPr>
              <w:t xml:space="preserve">?  Things like quotes from experts in the topic area show the audience that the argument is credible.  This type of appeal is </w:t>
            </w:r>
            <w:r w:rsidDel="00000000" w:rsidR="00000000" w:rsidRPr="00000000">
              <w:rPr>
                <w:i w:val="1"/>
                <w:rtl w:val="0"/>
              </w:rPr>
              <w:t xml:space="preserve">ethos.</w:t>
            </w:r>
            <w:r w:rsidDel="00000000" w:rsidR="00000000" w:rsidRPr="00000000">
              <w:rPr>
                <w:rtl w:val="0"/>
              </w:rPr>
            </w:r>
          </w:p>
        </w:tc>
        <w:tc>
          <w:tcPr/>
          <w:p w:rsidR="00000000" w:rsidDel="00000000" w:rsidP="00000000" w:rsidRDefault="00000000" w:rsidRPr="00000000">
            <w:pPr>
              <w:contextualSpacing w:val="0"/>
              <w:jc w:val="center"/>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What is the thesis of the paper?</w:t>
            </w:r>
          </w:p>
        </w:tc>
        <w:tc>
          <w:tcPr/>
          <w:p w:rsidR="00000000" w:rsidDel="00000000" w:rsidP="00000000" w:rsidRDefault="00000000" w:rsidRPr="00000000">
            <w:pPr>
              <w:contextualSpacing w:val="0"/>
              <w:jc w:val="center"/>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What are the supporting points?  </w:t>
            </w:r>
            <w:r w:rsidDel="00000000" w:rsidR="00000000" w:rsidRPr="00000000">
              <w:rPr>
                <w:i w:val="1"/>
                <w:rtl w:val="0"/>
              </w:rPr>
              <w:t xml:space="preserve">You must have at least three supporting points but having more than three is fine.</w:t>
            </w: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tl w:val="0"/>
              </w:rPr>
              <w:t xml:space="preserve">3.</w:t>
            </w:r>
          </w:p>
        </w:tc>
      </w:tr>
      <w:tr>
        <w:tc>
          <w:tcPr/>
          <w:p w:rsidR="00000000" w:rsidDel="00000000" w:rsidP="00000000" w:rsidRDefault="00000000" w:rsidRPr="00000000">
            <w:pPr>
              <w:contextualSpacing w:val="0"/>
              <w:rPr/>
            </w:pPr>
            <w:r w:rsidDel="00000000" w:rsidR="00000000" w:rsidRPr="00000000">
              <w:rPr>
                <w:rtl w:val="0"/>
              </w:rPr>
              <w:t xml:space="preserve">What appeals in the essay are strongest and could use emphasis in the speech? </w:t>
            </w:r>
          </w:p>
        </w:tc>
        <w:tc>
          <w:tcPr/>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tl w:val="0"/>
              </w:rPr>
              <w:t xml:space="preserve">3.</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questions will help you evaluate the content of the speech.  Now to present it effectively, use the information above to help you add pauses, pacing, dynamics, and variation of pitch and tone.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Pauses can be placed after important information to allow time for the audience to absorb the information.  Additionally, pauses can help structure the speech.  Very short pauses after each sentence help the audience see the separation of ideas.  Slightly longer pauses between paragraphs help the audience move on to a new topic.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Pacing, the speed with which the speech is presented, helps the audience understand the speaker and adds emotion.  Be sure that the speech is never too fast to be understood or slow enough to be boring, but the pace can help the audience feel the buildup to an important point.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Dynamics, variation of the loudness of your voice, can be used to emphasize important points and points of high emotion.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dynamics and pacing, variation of pitch and tone of the voice can add emotion.  Remember to create change in your voice to match the tone of the speech:  somber, happy, excited, passionate, or angry.  </w:t>
      </w:r>
    </w:p>
    <w:p w:rsidR="00000000" w:rsidDel="00000000" w:rsidP="00000000" w:rsidRDefault="00000000" w:rsidRPr="00000000">
      <w:pPr>
        <w:contextualSpacing w:val="0"/>
        <w:rPr/>
      </w:pPr>
      <w:r w:rsidDel="00000000" w:rsidR="00000000" w:rsidRPr="00000000">
        <w:rPr>
          <w:rtl w:val="0"/>
        </w:rPr>
        <w:t xml:space="preserve">In the written version of the speech that will be turned in, review the points in the graphic organizer above and add cues for pauses, pacing, dynamics, and pitch and tone to assist you in delivery of the speech.  These cues will serve as your private notes to help you remember to add emotion into the speech.   </w:t>
      </w:r>
    </w:p>
    <w:p w:rsidR="00000000" w:rsidDel="00000000" w:rsidP="00000000" w:rsidRDefault="00000000" w:rsidRPr="00000000">
      <w:pPr>
        <w:contextualSpacing w:val="0"/>
        <w:rPr/>
      </w:pPr>
      <w:r w:rsidDel="00000000" w:rsidR="00000000" w:rsidRPr="00000000">
        <w:rPr>
          <w:rtl w:val="0"/>
        </w:rPr>
        <w:t xml:space="preserve">Before presenting, write down the most important ideas from the speech onto notecards or organize the information into an outline.  All the points discussed in the table above should appear on them.   The point of this exercise is to avoid the sound of reading aloud from a piece of paper.   You should know your essay well enough to deliver it in speech form with only the notecards or outline to guide you. </w:t>
      </w:r>
    </w:p>
    <w:p w:rsidR="00000000" w:rsidDel="00000000" w:rsidP="00000000" w:rsidRDefault="00000000" w:rsidRPr="00000000">
      <w:pPr>
        <w:contextualSpacing w:val="0"/>
        <w:rPr/>
      </w:pPr>
      <w:r w:rsidDel="00000000" w:rsidR="00000000" w:rsidRPr="00000000">
        <w:rPr>
          <w:rtl w:val="0"/>
        </w:rPr>
        <w:t xml:space="preserve">An example notecard is below:</w:t>
      </w:r>
    </w:p>
    <w:tbl>
      <w:tblPr>
        <w:tblStyle w:val="Table2"/>
        <w:tblW w:w="8100.0" w:type="dxa"/>
        <w:jc w:val="left"/>
        <w:tblInd w:w="7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0"/>
        <w:tblGridChange w:id="0">
          <w:tblGrid>
            <w:gridCol w:w="8100"/>
          </w:tblGrid>
        </w:tblGridChange>
      </w:tblGrid>
      <w:tr>
        <w:tc>
          <w:tcPr/>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Introduction: Whose dreams will be compared</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Martin Luther King</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mom, Diane Stephenson</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Mine</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Thesis:  The American Dream of today is similar to that of the 1960s in that people still want the best for their lives and their children’s lives</w:t>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Supporting point 1: The dream of the 1960s was for future equality</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MLK, Jr. said “I have a dream that my four little children will one day live in a nation where they will not be judged by the color of their skin but by the content of their character.”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 equality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contextualSpacing w:val="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contextualSpacing w:val="0"/>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Notice that the speech will need to “fill in the dots” between the different points listed.  Just reading the notecard would result in a highly ineffective speech, but the points on it will help the presenter stay on track and move through the points of the speech in an organized, logical way. </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