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5B" w:rsidRPr="0024555B" w:rsidRDefault="0024555B" w:rsidP="0024555B">
      <w:pPr>
        <w:spacing w:before="300" w:after="300" w:line="240" w:lineRule="auto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Directions: Read each stanza of Wordsworth’s poem. Using what you learned in the lesson, analyze the poem and fill in the graphic organizer with complete sentences.</w:t>
      </w:r>
    </w:p>
    <w:p w:rsidR="0024555B" w:rsidRPr="0024555B" w:rsidRDefault="0024555B" w:rsidP="0024555B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Diction: Identify at least </w:t>
      </w:r>
      <w:r w:rsidRPr="0024555B">
        <w:rPr>
          <w:rFonts w:ascii="PTSansBold" w:eastAsia="Times New Roman" w:hAnsi="PTSansBold" w:cs="Times New Roman"/>
          <w:color w:val="000000"/>
          <w:sz w:val="21"/>
          <w:szCs w:val="21"/>
        </w:rPr>
        <w:t>two specific examples</w:t>
      </w: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 of diction that contribute to the tone. Explain the connotation of each example.</w:t>
      </w:r>
    </w:p>
    <w:p w:rsidR="0024555B" w:rsidRPr="0024555B" w:rsidRDefault="0024555B" w:rsidP="0024555B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Effect: What is the tone? Is there a change in tone? Describe the resulting mood. Remember, mood describes the emotional response in the reader, and tone describes the author’s attitude.</w:t>
      </w:r>
    </w:p>
    <w:p w:rsidR="0024555B" w:rsidRPr="0024555B" w:rsidRDefault="0024555B" w:rsidP="0024555B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Syntax: Does the poet use traditional syntax? Does the poet use a unique order of words, repeated structure, or purposeful punctuation?</w:t>
      </w:r>
    </w:p>
    <w:p w:rsidR="0024555B" w:rsidRPr="0024555B" w:rsidRDefault="0024555B" w:rsidP="0024555B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24555B">
        <w:rPr>
          <w:rFonts w:ascii="PTSansRegular" w:eastAsia="Times New Roman" w:hAnsi="PTSansRegular" w:cs="Times New Roman"/>
          <w:color w:val="000000"/>
          <w:sz w:val="21"/>
          <w:szCs w:val="21"/>
        </w:rPr>
        <w:t>Effect: How does the poet’s syntax affect the rhythm of this stanza? How does the rhythm influence the mood?</w:t>
      </w:r>
    </w:p>
    <w:tbl>
      <w:tblPr>
        <w:tblW w:w="208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5835"/>
        <w:gridCol w:w="4622"/>
        <w:gridCol w:w="3672"/>
        <w:gridCol w:w="4758"/>
      </w:tblGrid>
      <w:tr w:rsidR="0024555B" w:rsidRPr="0024555B" w:rsidTr="0024555B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240" w:lineRule="auto"/>
              <w:jc w:val="center"/>
              <w:rPr>
                <w:rFonts w:ascii="PTSansRegular" w:eastAsia="Times New Roman" w:hAnsi="PTSansRegular" w:cs="Times New Roman"/>
                <w:color w:val="000000"/>
                <w:sz w:val="18"/>
                <w:szCs w:val="18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18"/>
                <w:szCs w:val="18"/>
              </w:rPr>
              <w:t>Graphic Organizer</w:t>
            </w:r>
          </w:p>
        </w:tc>
      </w:tr>
      <w:tr w:rsidR="0024555B" w:rsidRPr="0024555B" w:rsidTr="0024555B">
        <w:trPr>
          <w:tblHeader/>
        </w:trPr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Stanza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Diction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Effect: Tone and Mood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Syntax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55B" w:rsidRPr="0024555B" w:rsidRDefault="0024555B" w:rsidP="0024555B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24555B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Effect: Rhythm and Moon</w:t>
            </w:r>
          </w:p>
        </w:tc>
      </w:tr>
      <w:tr w:rsidR="0024555B" w:rsidRPr="0024555B" w:rsidTr="0024555B"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I wandered lonely as a cloud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That floats on high o'er vales and hills,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When all at once I saw a crowd,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 host, of golden daffodils;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Beside the lake, beneath the trees,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Fluttering and dancing in the breeze.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The phrase “lonely as a cloud” has a negative connotation of being alone, floating along by himself. The word “dancing” to describe the daffodils has a positive connotation and creates an image of happy, carefree flowers.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Initially, Wordsworth’s tone in this stanza is somber. His tone shifts to hopeful when he encounters the daffodils. The mood shifts from melancholy to joyful.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Wordsworth uses traditional syntax in this stanza. He uses several phrases divided by commas to describe the daffodils.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At first, the rhythm is slow like the wandering cloud. The list of phrases divided by commas speeds up the rhythm, which creates a happy, joyful mood at the end of the stanza.</w:t>
            </w:r>
          </w:p>
        </w:tc>
      </w:tr>
      <w:tr w:rsidR="0024555B" w:rsidRPr="0024555B" w:rsidTr="0024555B"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Continuous as the stars that shine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And twinkle on the milky way</w:t>
            </w:r>
            <w:proofErr w:type="gramStart"/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,</w:t>
            </w:r>
            <w:proofErr w:type="gramEnd"/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They stretched in never-ending line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Along the margin of a bay: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Ten thousand saw I at a glance,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Tossing their heads in a sprightly dance.</w:t>
            </w:r>
          </w:p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24555B" w:rsidRPr="0024555B" w:rsidTr="0024555B"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The waves beside them danced; but they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Out-did the sparkling waves in glee: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 poet could not but be gay,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In such a jocund company: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I gazed—and gazed—but little thought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What wealth the show to me had brought:</w:t>
            </w:r>
          </w:p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24555B" w:rsidRPr="0024555B" w:rsidTr="0024555B"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For oft, when on my couch I lie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In vacant or in pensive mood</w:t>
            </w:r>
            <w:proofErr w:type="gramStart"/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,</w:t>
            </w:r>
            <w:proofErr w:type="gramEnd"/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They flash upon that inward eye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Which is the bliss of solitude;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And then my heart with pleasure fills,</w:t>
            </w: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And dances with the daffodils.</w:t>
            </w:r>
          </w:p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  <w:p w:rsidR="0024555B" w:rsidRPr="0024555B" w:rsidRDefault="0024555B" w:rsidP="0024555B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555B" w:rsidRPr="0024555B" w:rsidRDefault="0024555B" w:rsidP="0024555B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24555B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8B4FA4" w:rsidRDefault="0024555B">
      <w:bookmarkStart w:id="0" w:name="_GoBack"/>
      <w:bookmarkEnd w:id="0"/>
    </w:p>
    <w:sectPr w:rsidR="008B4FA4" w:rsidSect="0024555B">
      <w:pgSz w:w="24480" w:h="31680" w:code="2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PT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84E"/>
    <w:multiLevelType w:val="multilevel"/>
    <w:tmpl w:val="DDA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5B"/>
    <w:rsid w:val="00022336"/>
    <w:rsid w:val="0024555B"/>
    <w:rsid w:val="0032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1</cp:revision>
  <dcterms:created xsi:type="dcterms:W3CDTF">2018-05-01T15:45:00Z</dcterms:created>
  <dcterms:modified xsi:type="dcterms:W3CDTF">2018-05-01T15:46:00Z</dcterms:modified>
</cp:coreProperties>
</file>