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6D" w:rsidRPr="00B4386D" w:rsidRDefault="00B4386D" w:rsidP="00B4386D">
      <w:pPr>
        <w:spacing w:before="300" w:after="300" w:line="240" w:lineRule="auto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B4386D">
        <w:rPr>
          <w:rFonts w:ascii="PTSansRegular" w:eastAsia="Times New Roman" w:hAnsi="PTSansRegular" w:cs="Times New Roman"/>
          <w:color w:val="000000"/>
          <w:sz w:val="21"/>
          <w:szCs w:val="21"/>
        </w:rPr>
        <w:t>Directions: Read each stanza of Wordsworth’s poem. Using what you learned in the lesson, analyze the poem and fill in the graphic organizer with complete sentences.</w:t>
      </w:r>
    </w:p>
    <w:p w:rsidR="00B4386D" w:rsidRPr="00B4386D" w:rsidRDefault="00B4386D" w:rsidP="00B4386D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B4386D">
        <w:rPr>
          <w:rFonts w:ascii="PTSansRegular" w:eastAsia="Times New Roman" w:hAnsi="PTSansRegular" w:cs="Times New Roman"/>
          <w:color w:val="000000"/>
          <w:sz w:val="21"/>
          <w:szCs w:val="21"/>
        </w:rPr>
        <w:t>Diction: Identify at least </w:t>
      </w:r>
      <w:r w:rsidRPr="00B4386D">
        <w:rPr>
          <w:rFonts w:ascii="PTSansBold" w:eastAsia="Times New Roman" w:hAnsi="PTSansBold" w:cs="Times New Roman"/>
          <w:color w:val="000000"/>
          <w:sz w:val="21"/>
          <w:szCs w:val="21"/>
        </w:rPr>
        <w:t>two specific examples</w:t>
      </w:r>
      <w:r w:rsidRPr="00B4386D">
        <w:rPr>
          <w:rFonts w:ascii="PTSansRegular" w:eastAsia="Times New Roman" w:hAnsi="PTSansRegular" w:cs="Times New Roman"/>
          <w:color w:val="000000"/>
          <w:sz w:val="21"/>
          <w:szCs w:val="21"/>
        </w:rPr>
        <w:t> of diction that contribute to the tone. Explain the connotation of each example.</w:t>
      </w:r>
    </w:p>
    <w:p w:rsidR="00B4386D" w:rsidRPr="00B4386D" w:rsidRDefault="00B4386D" w:rsidP="00B4386D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B4386D">
        <w:rPr>
          <w:rFonts w:ascii="PTSansRegular" w:eastAsia="Times New Roman" w:hAnsi="PTSansRegular" w:cs="Times New Roman"/>
          <w:color w:val="000000"/>
          <w:sz w:val="21"/>
          <w:szCs w:val="21"/>
        </w:rPr>
        <w:t>Effect: What is the tone? Is there a change in tone? Describe the resulting mood. Remember, mood describes the emotional response in the reader, and tone describes the author’s attitude.</w:t>
      </w:r>
    </w:p>
    <w:p w:rsidR="00B4386D" w:rsidRPr="00B4386D" w:rsidRDefault="00B4386D" w:rsidP="00B4386D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B4386D">
        <w:rPr>
          <w:rFonts w:ascii="PTSansRegular" w:eastAsia="Times New Roman" w:hAnsi="PTSansRegular" w:cs="Times New Roman"/>
          <w:color w:val="000000"/>
          <w:sz w:val="21"/>
          <w:szCs w:val="21"/>
        </w:rPr>
        <w:t>Syntax: Does the poet use traditional syntax? Does the poet use a unique order of words, repeated structure, or purposeful punctuation?</w:t>
      </w:r>
    </w:p>
    <w:p w:rsidR="00B4386D" w:rsidRPr="00B4386D" w:rsidRDefault="00B4386D" w:rsidP="00B4386D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B4386D">
        <w:rPr>
          <w:rFonts w:ascii="PTSansRegular" w:eastAsia="Times New Roman" w:hAnsi="PTSansRegular" w:cs="Times New Roman"/>
          <w:color w:val="000000"/>
          <w:sz w:val="21"/>
          <w:szCs w:val="21"/>
        </w:rPr>
        <w:t>Effect: How does the poet’s syntax affect the rhythm of this stanza? How does the rhythm influence the mood?</w:t>
      </w:r>
    </w:p>
    <w:tbl>
      <w:tblPr>
        <w:tblW w:w="209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5883"/>
        <w:gridCol w:w="4655"/>
        <w:gridCol w:w="3697"/>
        <w:gridCol w:w="4796"/>
      </w:tblGrid>
      <w:tr w:rsidR="00B4386D" w:rsidRPr="00B4386D" w:rsidTr="00B4386D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386D" w:rsidRPr="00B4386D" w:rsidRDefault="00B4386D" w:rsidP="00B4386D">
            <w:pPr>
              <w:spacing w:after="0" w:line="240" w:lineRule="auto"/>
              <w:jc w:val="center"/>
              <w:rPr>
                <w:rFonts w:ascii="PTSansRegular" w:eastAsia="Times New Roman" w:hAnsi="PTSansRegular" w:cs="Times New Roman"/>
                <w:color w:val="000000"/>
                <w:sz w:val="18"/>
                <w:szCs w:val="18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18"/>
                <w:szCs w:val="18"/>
              </w:rPr>
              <w:t>Graphic Organizer</w:t>
            </w:r>
          </w:p>
        </w:tc>
      </w:tr>
      <w:tr w:rsidR="00B4386D" w:rsidRPr="00B4386D" w:rsidTr="00B4386D">
        <w:trPr>
          <w:tblHeader/>
        </w:trPr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386D" w:rsidRPr="00B4386D" w:rsidRDefault="00B4386D" w:rsidP="00B4386D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B4386D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Stanza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386D" w:rsidRPr="00B4386D" w:rsidRDefault="00B4386D" w:rsidP="00B4386D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B4386D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Diction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386D" w:rsidRPr="00B4386D" w:rsidRDefault="00B4386D" w:rsidP="00B4386D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B4386D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Effect: Tone and Mood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386D" w:rsidRPr="00B4386D" w:rsidRDefault="00B4386D" w:rsidP="00B4386D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B4386D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Syntax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386D" w:rsidRPr="00B4386D" w:rsidRDefault="00B4386D" w:rsidP="00B4386D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B4386D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Effect: Rhythm and Moon</w:t>
            </w:r>
          </w:p>
        </w:tc>
      </w:tr>
      <w:tr w:rsidR="00B4386D" w:rsidRPr="00B4386D" w:rsidTr="00B4386D"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I wandered lonely as a cloud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That floats on high o'er vales and hills,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When all at once I saw a crowd,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 host, of golden daffodils;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Beside the lake, beneath the trees,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Fluttering and dancing in the breeze.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The phrase “lonely as a cloud” has a negative connotation of being alone, floating along by himself. The word “dancing” to describe the daffodils has a positive connotation and creates an image of happy, carefree flowers.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Initially, Wordsworth’s tone in this stanza is somber. His tone shifts to hopeful when he encounters the daffodils. The mood shifts from melancholy to joyful.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Wordsworth uses traditional syntax in this stanza. He uses several phrases divided by commas to describe the daffodils.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At first, the rhythm is slow like the wandering cloud. The list of phrases divided by commas speeds up the rhythm, which creates a happy, joyful mood at the end of the stanza.</w:t>
            </w:r>
          </w:p>
        </w:tc>
      </w:tr>
      <w:tr w:rsidR="00B4386D" w:rsidRPr="00B4386D" w:rsidTr="00B4386D"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Continuous as the stars that shine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And twinkle on the milky way</w:t>
            </w:r>
            <w:proofErr w:type="gramStart"/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,</w:t>
            </w:r>
            <w:proofErr w:type="gramEnd"/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They stretched in never-ending line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Along the margin of a bay: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Ten thousand saw I at a glance,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Tossing their heads in a sprightly dance.</w:t>
            </w:r>
          </w:p>
          <w:p w:rsidR="00B4386D" w:rsidRPr="00B4386D" w:rsidRDefault="00B4386D" w:rsidP="00B4386D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B4386D" w:rsidRPr="00B4386D" w:rsidTr="00B4386D"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The waves beside them danced; but they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Out-did the sparkling waves in glee: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 poet could not but be gay,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In such a jocund company: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I gazed—and gazed—but little thought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What wealth the show to me had brought:</w:t>
            </w:r>
          </w:p>
          <w:p w:rsidR="00B4386D" w:rsidRPr="00B4386D" w:rsidRDefault="00B4386D" w:rsidP="00B4386D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B4386D" w:rsidRPr="00B4386D" w:rsidTr="00B4386D"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For oft, when on my couch I lie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In vacant or in pensive mood</w:t>
            </w:r>
            <w:proofErr w:type="gramStart"/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,</w:t>
            </w:r>
            <w:proofErr w:type="gramEnd"/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They flash upon that inward eye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Which is the bliss of solitude;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And then my heart with pleasure fills,</w:t>
            </w: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And dances with the daffodils.</w:t>
            </w:r>
          </w:p>
          <w:p w:rsidR="00B4386D" w:rsidRPr="00B4386D" w:rsidRDefault="00B4386D" w:rsidP="00B4386D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  <w:p w:rsidR="00B4386D" w:rsidRPr="00B4386D" w:rsidRDefault="00B4386D" w:rsidP="00B4386D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386D" w:rsidRPr="00B4386D" w:rsidRDefault="00B4386D" w:rsidP="00B4386D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B4386D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</w:tr>
    </w:tbl>
    <w:p w:rsidR="008B4FA4" w:rsidRDefault="00B4386D">
      <w:bookmarkStart w:id="0" w:name="_GoBack"/>
      <w:bookmarkEnd w:id="0"/>
    </w:p>
    <w:sectPr w:rsidR="008B4FA4" w:rsidSect="00B4386D">
      <w:pgSz w:w="24480" w:h="31680" w:code="2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PTSan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03CA"/>
    <w:multiLevelType w:val="multilevel"/>
    <w:tmpl w:val="1C7A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6D"/>
    <w:rsid w:val="00022336"/>
    <w:rsid w:val="00322210"/>
    <w:rsid w:val="00B4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6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1</cp:revision>
  <dcterms:created xsi:type="dcterms:W3CDTF">2018-05-08T13:31:00Z</dcterms:created>
  <dcterms:modified xsi:type="dcterms:W3CDTF">2018-05-08T13:32:00Z</dcterms:modified>
</cp:coreProperties>
</file>