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9863C" w14:textId="05FA6FD9" w:rsidR="00FA4353" w:rsidRDefault="006C132B">
      <w:pPr>
        <w:spacing w:after="240"/>
      </w:pPr>
      <w:bookmarkStart w:id="0" w:name="_GoBack"/>
      <w:r>
        <w:t>Cesar Chavez was born in Yuma, Arizona on March 31, 1927. He grew up in a migrant farm-labor family of Mexican American descent. Before he was 14</w:t>
      </w:r>
      <w:r w:rsidR="004B7A35">
        <w:t>,</w:t>
      </w:r>
      <w:r>
        <w:t xml:space="preserve"> Cesar had attended for over 37 schools. After he graduated 8th grade in 1942, Chavez joined the navy and </w:t>
      </w:r>
      <w:r>
        <w:t xml:space="preserve">fought during destroyer escorts in World War II. When he got out of the </w:t>
      </w:r>
      <w:r w:rsidR="004B7A35">
        <w:t>navy,</w:t>
      </w:r>
      <w:r>
        <w:t xml:space="preserve"> he went back to picking crops because that is all </w:t>
      </w:r>
      <w:r w:rsidR="004B7A35">
        <w:t>knew,</w:t>
      </w:r>
      <w:r>
        <w:t xml:space="preserve"> </w:t>
      </w:r>
      <w:r w:rsidR="004B7A35">
        <w:t xml:space="preserve">since </w:t>
      </w:r>
      <w:r>
        <w:t xml:space="preserve">he did not have any education. Cesar did not return to college because his father had become injured in an accident and </w:t>
      </w:r>
      <w:r>
        <w:t>he did not want his mother Juana to work in the fields. Chavez was a Union leader and a labor organizer who dedicated his life to improving the treatment, pay, and working conditions for farmworkers. In 1965</w:t>
      </w:r>
      <w:r w:rsidR="004B7A35">
        <w:t>,</w:t>
      </w:r>
      <w:r>
        <w:t xml:space="preserve"> Cesar began leading what became a five-year stri</w:t>
      </w:r>
      <w:r>
        <w:t>ke by California grape pickers and a nationwide boycott, and later battles with lettuce growers and table-grape growers and other agribusinesses began. NFWA merged with AFL-CIO</w:t>
      </w:r>
      <w:r>
        <w:t xml:space="preserve"> in 1971 and it became the UFW. Teamsters tried to take over UFW-1977</w:t>
      </w:r>
      <w:r>
        <w:t xml:space="preserve"> the UFW w</w:t>
      </w:r>
      <w:r>
        <w:t>as recognized as the soul group for the farm and field workers. In recognition of his nonviolent activism and support of working people, Chavez was awarded the Presidential Medal of Freedom posthumously in 1944.</w:t>
      </w:r>
      <w:bookmarkEnd w:id="0"/>
    </w:p>
    <w:sectPr w:rsidR="00FA4353">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A4353"/>
    <w:rsid w:val="004B7A35"/>
    <w:rsid w:val="006C132B"/>
    <w:rsid w:val="00FA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2D60"/>
  <w15:docId w15:val="{93F04DDE-674B-467F-B2A4-D1FBBBE0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C BUKER</cp:lastModifiedBy>
  <cp:revision>2</cp:revision>
  <dcterms:created xsi:type="dcterms:W3CDTF">2020-04-29T15:09:00Z</dcterms:created>
  <dcterms:modified xsi:type="dcterms:W3CDTF">2020-04-29T15:09:00Z</dcterms:modified>
</cp:coreProperties>
</file>